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05" w:rsidRDefault="009D0E88">
      <w:pPr>
        <w:pStyle w:val="Body"/>
      </w:pPr>
      <w:r w:rsidRPr="009D0E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03.75pt;margin-top:355.2pt;width:246.8pt;height:164.8pt;z-index:251670528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>
              <w:txbxContent>
                <w:p w:rsidR="00FC6F05" w:rsidRPr="00DF7808" w:rsidRDefault="00FC6F05" w:rsidP="00AF0558"/>
                <w:p w:rsidR="00A2722B" w:rsidRDefault="005D5BB8" w:rsidP="00AF0558">
                  <w:pPr>
                    <w:pStyle w:val="Title"/>
                    <w:ind w:left="720"/>
                    <w:rPr>
                      <w:rFonts w:ascii="Calibri" w:hAnsi="Calibri" w:cs="Calibri"/>
                      <w:b/>
                      <w:sz w:val="27"/>
                      <w:szCs w:val="27"/>
                    </w:rPr>
                  </w:pPr>
                  <w:r w:rsidRPr="00CB223A">
                    <w:rPr>
                      <w:rFonts w:ascii="Calibri" w:hAnsi="Calibri" w:cs="Calibri"/>
                      <w:b/>
                      <w:sz w:val="27"/>
                      <w:szCs w:val="27"/>
                    </w:rPr>
                    <w:t xml:space="preserve">FDA Classification: Class I </w:t>
                  </w:r>
                  <w:r w:rsidR="00A2722B" w:rsidRPr="00A2722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(Exempt)</w:t>
                  </w:r>
                  <w:r w:rsidR="00A2722B">
                    <w:rPr>
                      <w:rFonts w:ascii="Calibri" w:hAnsi="Calibri" w:cs="Calibri"/>
                      <w:b/>
                      <w:sz w:val="27"/>
                      <w:szCs w:val="27"/>
                    </w:rPr>
                    <w:t xml:space="preserve"> </w:t>
                  </w:r>
                </w:p>
                <w:p w:rsidR="00A2722B" w:rsidRDefault="00A2722B" w:rsidP="00AF0558">
                  <w:pPr>
                    <w:pStyle w:val="Title"/>
                    <w:ind w:left="720"/>
                    <w:rPr>
                      <w:rFonts w:ascii="Calibri" w:hAnsi="Calibri" w:cs="Calibri"/>
                      <w:b/>
                      <w:sz w:val="27"/>
                      <w:szCs w:val="27"/>
                    </w:rPr>
                  </w:pPr>
                </w:p>
                <w:p w:rsidR="00DF7808" w:rsidRDefault="005D5BB8" w:rsidP="00AF0558">
                  <w:pPr>
                    <w:pStyle w:val="Title"/>
                    <w:ind w:left="720"/>
                    <w:rPr>
                      <w:rFonts w:ascii="Calibri" w:hAnsi="Calibri" w:cs="Calibri"/>
                      <w:b/>
                      <w:sz w:val="14"/>
                      <w:szCs w:val="14"/>
                    </w:rPr>
                  </w:pPr>
                  <w:r w:rsidRPr="00CB223A">
                    <w:rPr>
                      <w:rFonts w:ascii="Calibri" w:hAnsi="Calibri" w:cs="Calibri"/>
                      <w:b/>
                      <w:sz w:val="27"/>
                      <w:szCs w:val="27"/>
                    </w:rPr>
                    <w:t>Device Product Code: Gastroenterology-Urology – FFP – Dilator, Rectal</w:t>
                  </w:r>
                  <w:r w:rsidR="00CB223A" w:rsidRPr="00CB223A">
                    <w:rPr>
                      <w:rFonts w:ascii="Calibri" w:hAnsi="Calibri" w:cs="Calibri"/>
                      <w:b/>
                      <w:sz w:val="27"/>
                      <w:szCs w:val="27"/>
                    </w:rPr>
                    <w:t xml:space="preserve"> </w:t>
                  </w:r>
                  <w:r w:rsidRPr="00CB223A">
                    <w:rPr>
                      <w:rFonts w:ascii="Calibri" w:hAnsi="Calibri" w:cs="Calibri"/>
                      <w:b/>
                      <w:sz w:val="14"/>
                      <w:szCs w:val="14"/>
                    </w:rPr>
                    <w:t>(510(k) exempt)</w:t>
                  </w:r>
                </w:p>
                <w:p w:rsidR="00A2722B" w:rsidRDefault="00A2722B" w:rsidP="00AF0558">
                  <w:pPr>
                    <w:pStyle w:val="Title"/>
                    <w:ind w:left="720"/>
                    <w:rPr>
                      <w:rFonts w:ascii="Calibri" w:hAnsi="Calibri" w:cs="Calibri"/>
                      <w:b/>
                      <w:sz w:val="27"/>
                      <w:szCs w:val="27"/>
                    </w:rPr>
                  </w:pPr>
                </w:p>
                <w:p w:rsidR="00A2722B" w:rsidRPr="00CB223A" w:rsidRDefault="00A2722B" w:rsidP="00AF0558">
                  <w:pPr>
                    <w:pStyle w:val="Title"/>
                    <w:ind w:left="720"/>
                    <w:rPr>
                      <w:rFonts w:ascii="Calibri" w:hAnsi="Calibri" w:cs="Calibri"/>
                      <w:b/>
                      <w:sz w:val="27"/>
                      <w:szCs w:val="27"/>
                    </w:rPr>
                  </w:pPr>
                  <w:r w:rsidRPr="00CB223A">
                    <w:rPr>
                      <w:rFonts w:ascii="Calibri" w:hAnsi="Calibri" w:cs="Calibri"/>
                      <w:b/>
                      <w:sz w:val="27"/>
                      <w:szCs w:val="27"/>
                    </w:rPr>
                    <w:t>Manufactured to</w:t>
                  </w:r>
                  <w:r w:rsidR="00AF0558">
                    <w:rPr>
                      <w:rFonts w:ascii="Calibri" w:hAnsi="Calibri" w:cs="Calibri"/>
                      <w:b/>
                      <w:sz w:val="27"/>
                      <w:szCs w:val="27"/>
                    </w:rPr>
                    <w:t xml:space="preserve">:                                   </w:t>
                  </w:r>
                  <w:r w:rsidRPr="00CB223A">
                    <w:rPr>
                      <w:rFonts w:ascii="Calibri" w:hAnsi="Calibri" w:cs="Calibri"/>
                      <w:b/>
                      <w:sz w:val="27"/>
                      <w:szCs w:val="27"/>
                    </w:rPr>
                    <w:t xml:space="preserve"> ISO 9001 Standards</w:t>
                  </w:r>
                </w:p>
                <w:p w:rsidR="00A2722B" w:rsidRPr="00A2722B" w:rsidRDefault="00A2722B" w:rsidP="00AF0558"/>
                <w:p w:rsidR="00A2722B" w:rsidRPr="00A2722B" w:rsidRDefault="00A2722B" w:rsidP="00AF0558"/>
              </w:txbxContent>
            </v:textbox>
            <w10:wrap type="through" anchorx="margin"/>
          </v:shape>
        </w:pict>
      </w:r>
      <w:r w:rsidRPr="009D0E88">
        <w:pict>
          <v:shape id="_x0000_s1030" type="#_x0000_t202" style="position:absolute;margin-left:272.3pt;margin-top:57.75pt;width:204.1pt;height:220.6pt;z-index:251664384;visibility:visible;mso-wrap-distance-left:12pt;mso-wrap-distance-top:12pt;mso-wrap-distance-right:12pt;mso-wrap-distance-bottom:12pt;mso-position-horizontal-relative:margin;mso-position-vertical-relative:line" filled="f" stroked="f" strokeweight="1pt">
            <v:stroke miterlimit="4"/>
            <v:textbox>
              <w:txbxContent>
                <w:p w:rsidR="00FC6F05" w:rsidRPr="00CB223A" w:rsidRDefault="00754747" w:rsidP="006A1E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Safe and effective</w:t>
                  </w:r>
                </w:p>
                <w:p w:rsidR="006A1EDF" w:rsidRPr="00CB223A" w:rsidRDefault="006A1EDF" w:rsidP="006A1EDF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6A1E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Easy to use</w:t>
                  </w:r>
                </w:p>
                <w:p w:rsidR="006A1EDF" w:rsidRPr="00CB223A" w:rsidRDefault="006A1EDF" w:rsidP="006A1EDF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6A1E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Smooth introducer</w:t>
                  </w:r>
                </w:p>
                <w:p w:rsidR="006A1EDF" w:rsidRPr="00CB223A" w:rsidRDefault="006A1EDF" w:rsidP="006A1EDF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6A1E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Stool containment</w:t>
                  </w:r>
                </w:p>
                <w:p w:rsidR="006A1EDF" w:rsidRPr="00CB223A" w:rsidRDefault="006A1EDF" w:rsidP="006A1EDF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6A1E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Remover only contacts stool</w:t>
                  </w:r>
                </w:p>
                <w:p w:rsidR="006A1EDF" w:rsidRPr="00CB223A" w:rsidRDefault="006A1EDF" w:rsidP="006A1EDF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6A1E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Clear container for optimal visualization</w:t>
                  </w:r>
                </w:p>
                <w:p w:rsidR="00307F0F" w:rsidRPr="00CB223A" w:rsidRDefault="00307F0F" w:rsidP="00307F0F">
                  <w:pPr>
                    <w:pStyle w:val="ListParagrap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6A1E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Invented from 35 years of ED experience</w:t>
                  </w:r>
                </w:p>
              </w:txbxContent>
            </v:textbox>
            <w10:wrap type="topAndBottom" anchorx="margin"/>
          </v:shape>
        </w:pict>
      </w:r>
      <w:r w:rsidRPr="009D0E88">
        <w:pict>
          <v:shape id="_x0000_s1027" type="#_x0000_t202" style="position:absolute;margin-left:41.75pt;margin-top:20.5pt;width:127.9pt;height:45.75pt;z-index:251661312;visibility:visible;mso-wrap-distance-left:12pt;mso-wrap-distance-top:12pt;mso-wrap-distance-right:12pt;mso-wrap-distance-bottom:12pt;mso-position-horizontal-relative:margin;mso-position-vertical-relative:page" wrapcoords="0 0" filled="f" stroked="f" strokeweight="1pt">
            <v:stroke miterlimit="4"/>
            <v:textbox>
              <w:txbxContent>
                <w:p w:rsidR="00FC6F05" w:rsidRPr="00CB223A" w:rsidRDefault="00754747" w:rsidP="00327B5B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</w:rPr>
                  </w:pPr>
                  <w:r w:rsidRPr="00CB223A">
                    <w:rPr>
                      <w:rFonts w:ascii="Calibri" w:hAnsi="Calibri" w:cs="Calibri"/>
                      <w:sz w:val="72"/>
                      <w:szCs w:val="72"/>
                    </w:rPr>
                    <w:t>Need</w:t>
                  </w:r>
                </w:p>
              </w:txbxContent>
            </v:textbox>
            <w10:wrap type="through" anchorx="margin" anchory="page"/>
          </v:shape>
        </w:pict>
      </w:r>
      <w:r w:rsidRPr="009D0E88">
        <w:pict>
          <v:shape id="_x0000_s1028" type="#_x0000_t202" style="position:absolute;margin-left:289.45pt;margin-top:16.5pt;width:161.5pt;height:45.7pt;z-index:251662336;visibility:visible;mso-wrap-distance-left:12pt;mso-wrap-distance-top:12pt;mso-wrap-distance-right:12pt;mso-wrap-distance-bottom:12pt;mso-position-horizontal-relative:margin;mso-position-vertical-relative:page" wrapcoords="0 0" filled="f" stroked="f" strokeweight="1pt">
            <v:stroke miterlimit="4"/>
            <v:textbox>
              <w:txbxContent>
                <w:p w:rsidR="00FC6F05" w:rsidRPr="00CB223A" w:rsidRDefault="00754747" w:rsidP="00327B5B">
                  <w:pPr>
                    <w:pStyle w:val="Title"/>
                    <w:jc w:val="center"/>
                    <w:rPr>
                      <w:rFonts w:ascii="Calibri" w:hAnsi="Calibri" w:cs="Calibri"/>
                      <w:sz w:val="72"/>
                      <w:szCs w:val="72"/>
                    </w:rPr>
                  </w:pPr>
                  <w:r w:rsidRPr="00CB223A">
                    <w:rPr>
                      <w:rFonts w:ascii="Calibri" w:hAnsi="Calibri" w:cs="Calibri"/>
                      <w:sz w:val="72"/>
                      <w:szCs w:val="72"/>
                    </w:rPr>
                    <w:t>Device</w:t>
                  </w:r>
                </w:p>
              </w:txbxContent>
            </v:textbox>
            <w10:wrap type="through" anchorx="margin" anchory="page"/>
          </v:shape>
        </w:pict>
      </w:r>
      <w:r w:rsidRPr="009D0E88">
        <w:pict>
          <v:shape id="_x0000_s1029" type="#_x0000_t202" style="position:absolute;margin-left:528.45pt;margin-top:16.5pt;width:199.4pt;height:45.7pt;z-index:251663360;visibility:visible;mso-wrap-distance-left:12pt;mso-wrap-distance-top:12pt;mso-wrap-distance-right:12pt;mso-wrap-distance-bottom:12pt;mso-position-horizontal-relative:margin;mso-position-vertical-relative:page" wrapcoords="0 0" filled="f" stroked="f" strokeweight="1pt">
            <v:stroke miterlimit="4"/>
            <v:textbox>
              <w:txbxContent>
                <w:p w:rsidR="00FC6F05" w:rsidRPr="00CB223A" w:rsidRDefault="00754747" w:rsidP="005D5BB8">
                  <w:pPr>
                    <w:jc w:val="center"/>
                    <w:rPr>
                      <w:rFonts w:ascii="Calibri" w:hAnsi="Calibri" w:cs="Calibri"/>
                      <w:sz w:val="72"/>
                      <w:szCs w:val="72"/>
                    </w:rPr>
                  </w:pPr>
                  <w:r w:rsidRPr="00CB223A">
                    <w:rPr>
                      <w:rFonts w:ascii="Calibri" w:hAnsi="Calibri" w:cs="Calibri"/>
                      <w:sz w:val="72"/>
                      <w:szCs w:val="72"/>
                    </w:rPr>
                    <w:t>Benefit</w:t>
                  </w:r>
                </w:p>
              </w:txbxContent>
            </v:textbox>
            <w10:wrap type="through" anchorx="margin" anchory="page"/>
          </v:shape>
        </w:pict>
      </w:r>
      <w:r w:rsidRPr="009D0E88">
        <w:pict>
          <v:shape id="_x0000_s1035" type="#_x0000_t202" style="position:absolute;margin-left:514.7pt;margin-top:60.75pt;width:229.8pt;height:311.45pt;z-index:251669504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>
              <w:txbxContent>
                <w:p w:rsidR="00FC6F05" w:rsidRPr="00CB223A" w:rsidRDefault="00754747" w:rsidP="00CB223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Dramatically improves the quality of treatment, reducing discomfort for the patient. </w:t>
                  </w:r>
                </w:p>
                <w:p w:rsidR="00FC6F05" w:rsidRPr="00CB223A" w:rsidRDefault="00FC6F05" w:rsidP="005D5BB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CB223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Saves time and cost </w:t>
                  </w:r>
                  <w:r w:rsidR="00307F0F"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by </w:t>
                  </w: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reducing a long visit to minutes and avoiding admissions.</w:t>
                  </w:r>
                </w:p>
                <w:p w:rsidR="00FC6F05" w:rsidRPr="00CB223A" w:rsidRDefault="00FC6F05" w:rsidP="005D5BB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CB223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Safe and simple to use by any level of health care provider. </w:t>
                  </w:r>
                </w:p>
                <w:p w:rsidR="00FC6F05" w:rsidRPr="00CB223A" w:rsidRDefault="00FC6F05" w:rsidP="005D5BB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CB223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Increase</w:t>
                  </w:r>
                  <w:r w:rsidR="00307F0F" w:rsidRPr="00CB223A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 nursing satisfaction by enabling a humane approach to this difficult problem.</w:t>
                  </w:r>
                </w:p>
                <w:p w:rsidR="00FC6F05" w:rsidRPr="00CB223A" w:rsidRDefault="00FC6F05" w:rsidP="005D5BB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CB223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Out competes other impaction removers by design</w:t>
                  </w:r>
                </w:p>
                <w:p w:rsidR="00FC6F05" w:rsidRPr="00CB223A" w:rsidRDefault="00754747" w:rsidP="00CB223A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Comfortable introducer</w:t>
                  </w:r>
                </w:p>
                <w:p w:rsidR="00FC6F05" w:rsidRPr="00CB223A" w:rsidRDefault="00754747" w:rsidP="00CB223A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Remover cannot touch mucosa</w:t>
                  </w:r>
                </w:p>
                <w:p w:rsidR="00FC6F05" w:rsidRPr="00CB223A" w:rsidRDefault="00754747" w:rsidP="00CB223A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Irrigation cleans tool </w:t>
                  </w:r>
                  <w:proofErr w:type="spellStart"/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insitu</w:t>
                  </w:r>
                  <w:proofErr w:type="spellEnd"/>
                </w:p>
                <w:p w:rsidR="00FC6F05" w:rsidRPr="00CB223A" w:rsidRDefault="00754747" w:rsidP="00CB223A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Stool stays contained</w:t>
                  </w: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  <w:p w:rsidR="00FC6F05" w:rsidRPr="005D5BB8" w:rsidRDefault="00754747" w:rsidP="005D5BB8">
                  <w:r w:rsidRPr="005D5BB8">
                    <w:tab/>
                  </w:r>
                </w:p>
                <w:p w:rsidR="00FC6F05" w:rsidRPr="005D5BB8" w:rsidRDefault="00FC6F05" w:rsidP="005D5BB8"/>
                <w:p w:rsidR="00FC6F05" w:rsidRPr="005D5BB8" w:rsidRDefault="00754747" w:rsidP="005D5BB8">
                  <w:r w:rsidRPr="005D5BB8">
                    <w:tab/>
                  </w:r>
                </w:p>
              </w:txbxContent>
            </v:textbox>
            <w10:wrap type="through" anchorx="margin"/>
          </v:shape>
        </w:pict>
      </w:r>
      <w:r w:rsidR="00A2722B">
        <w:rPr>
          <w:noProof/>
          <w:shd w:val="clear" w:color="auto" w:fill="auto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5279390</wp:posOffset>
            </wp:positionH>
            <wp:positionV relativeFrom="page">
              <wp:posOffset>3526790</wp:posOffset>
            </wp:positionV>
            <wp:extent cx="862330" cy="1262380"/>
            <wp:effectExtent l="1905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36" name="officeArt object" descr="solid form with introduc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olid form with introducer.jpg" descr="solid form with introducer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9E9E9"/>
                        </a:clrFrom>
                        <a:clrTo>
                          <a:srgbClr val="E9E9E9">
                            <a:alpha val="0"/>
                          </a:srgbClr>
                        </a:clrTo>
                      </a:clrChange>
                      <a:alphaModFix amt="82364"/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2623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2722B">
        <w:rPr>
          <w:noProof/>
          <w:shd w:val="clear" w:color="auto" w:fill="auto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4114800</wp:posOffset>
            </wp:positionH>
            <wp:positionV relativeFrom="page">
              <wp:posOffset>3526790</wp:posOffset>
            </wp:positionV>
            <wp:extent cx="1969770" cy="2971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 descr="cutaway with remover and toomey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cutaway with remover and toomey .jpg" descr="cutaway with remover and toomey 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297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D0E88">
        <w:pict>
          <v:shape id="_x0000_s1032" type="#_x0000_t202" style="position:absolute;margin-left:12pt;margin-top:49.05pt;width:192pt;height:183.1pt;z-index:251667456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>
              <w:txbxContent>
                <w:p w:rsidR="00FC6F05" w:rsidRPr="00327B5B" w:rsidRDefault="00FC6F05" w:rsidP="00A2722B"/>
                <w:p w:rsidR="00FC6F05" w:rsidRPr="00CB223A" w:rsidRDefault="00307F0F" w:rsidP="00A2722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Fecal Impaction Is </w:t>
                  </w:r>
                  <w:proofErr w:type="gramStart"/>
                  <w:r w:rsidR="00754747" w:rsidRPr="00CB223A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proofErr w:type="gramEnd"/>
                  <w:r w:rsidR="00754747"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 Growing Health Issue </w:t>
                  </w: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In </w:t>
                  </w:r>
                  <w:r w:rsidR="00754747" w:rsidRPr="00CB223A">
                    <w:rPr>
                      <w:rFonts w:ascii="Calibri" w:hAnsi="Calibri" w:cs="Calibri"/>
                      <w:sz w:val="22"/>
                      <w:szCs w:val="22"/>
                    </w:rPr>
                    <w:t>America</w:t>
                  </w:r>
                  <w:r w:rsidR="00327B5B"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754747"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Contributing </w:t>
                  </w: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Factors Include</w:t>
                  </w:r>
                </w:p>
                <w:p w:rsidR="00FC6F05" w:rsidRPr="00327B5B" w:rsidRDefault="00FC6F05" w:rsidP="00A2722B"/>
                <w:p w:rsidR="00FC6F05" w:rsidRPr="00CB223A" w:rsidRDefault="00754747" w:rsidP="00327B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Low fiber diets</w:t>
                  </w:r>
                </w:p>
                <w:p w:rsidR="00FC6F05" w:rsidRPr="00CB223A" w:rsidRDefault="00754747" w:rsidP="00327B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Reduced Physical activity</w:t>
                  </w:r>
                </w:p>
                <w:p w:rsidR="00FC6F05" w:rsidRPr="00CB223A" w:rsidRDefault="00754747" w:rsidP="00327B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Medications</w:t>
                  </w:r>
                </w:p>
                <w:p w:rsidR="00FC6F05" w:rsidRPr="00CB223A" w:rsidRDefault="00754747" w:rsidP="00327B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Opiate epidemic</w:t>
                  </w:r>
                </w:p>
                <w:p w:rsidR="00FC6F05" w:rsidRPr="00CB223A" w:rsidRDefault="00754747" w:rsidP="00327B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Aging population</w:t>
                  </w:r>
                </w:p>
                <w:p w:rsidR="00FC6F05" w:rsidRPr="00CB223A" w:rsidRDefault="00754747" w:rsidP="00327B5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Those with disabilities </w:t>
                  </w:r>
                </w:p>
              </w:txbxContent>
            </v:textbox>
            <w10:wrap type="through" anchorx="margin"/>
          </v:shape>
        </w:pict>
      </w:r>
      <w:r>
        <w:rPr>
          <w:noProof/>
          <w:shd w:val="clear" w:color="auto" w:fill="auto"/>
        </w:rPr>
        <w:pict>
          <v:rect id="_x0000_s1043" style="position:absolute;margin-left:-34.95pt;margin-top:-29.5pt;width:822.65pt;height:613.05pt;z-index:251657212;mso-position-horizontal-relative:text;mso-position-vertical-relative:text" fillcolor="#66c7ff [1940]" stroked="f" strokecolor="#66c7ff [1940]" strokeweight="1pt">
            <v:fill color2="#ccecff [660]" angle="-45" focusposition="1" focussize="" focus="-50%" type="gradient"/>
            <v:shadow on="t" type="perspective" color="#00507f [1604]" opacity=".5" offset="1pt" offset2="-3pt"/>
          </v:rect>
        </w:pict>
      </w:r>
      <w:r>
        <w:rPr>
          <w:noProof/>
          <w:shd w:val="clear" w:color="auto" w:fill="auto"/>
        </w:rPr>
        <w:pict>
          <v:shape id="_x0000_s1037" type="#_x0000_t202" style="position:absolute;margin-left:279.7pt;margin-top:7in;width:186pt;height:27pt;z-index:251671552;mso-position-horizontal-relative:text;mso-position-vertical-relative:text" filled="f" stroked="f">
            <v:textbox>
              <w:txbxContent>
                <w:p w:rsidR="006A1EDF" w:rsidRPr="00CB223A" w:rsidRDefault="006A1EDF" w:rsidP="006A1EDF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CB223A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Video demonstration at </w:t>
                  </w:r>
                  <w:hyperlink r:id="rId9" w:history="1">
                    <w:r w:rsidRPr="00CB223A">
                      <w:rPr>
                        <w:rStyle w:val="Hyperlink"/>
                        <w:rFonts w:ascii="Calibri" w:hAnsi="Calibri" w:cs="Calibri"/>
                        <w:b/>
                        <w:sz w:val="16"/>
                        <w:szCs w:val="16"/>
                      </w:rPr>
                      <w:t>F-Cal.com</w:t>
                    </w:r>
                  </w:hyperlink>
                </w:p>
              </w:txbxContent>
            </v:textbox>
          </v:shape>
        </w:pict>
      </w:r>
      <w:r w:rsidRPr="009D0E88">
        <w:pict>
          <v:shape id="_x0000_s1033" type="#_x0000_t202" style="position:absolute;margin-left:6pt;margin-top:202pt;width:210pt;height:318pt;z-index:251668480;visibility:visible;mso-wrap-distance-left:12pt;mso-wrap-distance-top:12pt;mso-wrap-distance-right:12pt;mso-wrap-distance-bottom:12pt;mso-position-horizontal-relative:margin;mso-position-vertical-relative:line" wrapcoords="0 0" filled="f" stroked="f" strokeweight="1pt">
            <v:stroke miterlimit="4"/>
            <v:textbox>
              <w:txbxContent>
                <w:p w:rsidR="00FC6F05" w:rsidRPr="00CB223A" w:rsidRDefault="00754747" w:rsidP="00327B5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There have been no </w:t>
                  </w:r>
                  <w:r w:rsidR="00307F0F" w:rsidRPr="00CB223A">
                    <w:rPr>
                      <w:rFonts w:ascii="Calibri" w:hAnsi="Calibri" w:cs="Calibri"/>
                      <w:sz w:val="22"/>
                      <w:szCs w:val="22"/>
                    </w:rPr>
                    <w:t>significant</w:t>
                  </w: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 improvements in the </w:t>
                  </w:r>
                  <w:r w:rsidR="00307F0F" w:rsidRPr="00CB223A">
                    <w:rPr>
                      <w:rFonts w:ascii="Calibri" w:hAnsi="Calibri" w:cs="Calibri"/>
                      <w:sz w:val="22"/>
                      <w:szCs w:val="22"/>
                    </w:rPr>
                    <w:t>treatment</w:t>
                  </w: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 of fecal impaction.</w:t>
                  </w:r>
                </w:p>
                <w:p w:rsidR="00FC6F05" w:rsidRPr="00CB223A" w:rsidRDefault="00FC6F05" w:rsidP="00327B5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CB223A" w:rsidRDefault="00754747" w:rsidP="00327B5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Traditional treatments often involve</w:t>
                  </w:r>
                </w:p>
                <w:p w:rsidR="00FC6F05" w:rsidRPr="00CB223A" w:rsidRDefault="00754747" w:rsidP="00327B5B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laxative</w:t>
                  </w:r>
                  <w:proofErr w:type="gramEnd"/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 stimulants increasing the pressure above the obstruction which can cause pain, delay and serious complications</w:t>
                  </w:r>
                </w:p>
                <w:p w:rsidR="00FC6F05" w:rsidRPr="00327B5B" w:rsidRDefault="00FC6F05" w:rsidP="00327B5B">
                  <w:pPr>
                    <w:jc w:val="center"/>
                  </w:pPr>
                </w:p>
                <w:p w:rsidR="00FC6F05" w:rsidRPr="00CB223A" w:rsidRDefault="00170336" w:rsidP="00327B5B">
                  <w:pPr>
                    <w:jc w:val="center"/>
                    <w:rPr>
                      <w:rFonts w:ascii="Calibri" w:hAnsi="Calibri" w:cs="Calibri"/>
                      <w:sz w:val="34"/>
                      <w:szCs w:val="34"/>
                    </w:rPr>
                  </w:pPr>
                  <w:r w:rsidRPr="00CB223A">
                    <w:rPr>
                      <w:rFonts w:ascii="Calibri" w:hAnsi="Calibri" w:cs="Calibri"/>
                      <w:sz w:val="34"/>
                      <w:szCs w:val="34"/>
                    </w:rPr>
                    <w:t>The</w:t>
                  </w:r>
                  <w:r w:rsidR="00754747" w:rsidRPr="00CB223A">
                    <w:rPr>
                      <w:rFonts w:ascii="Calibri" w:hAnsi="Calibri" w:cs="Calibri"/>
                      <w:sz w:val="34"/>
                      <w:szCs w:val="34"/>
                    </w:rPr>
                    <w:t xml:space="preserve"> </w:t>
                  </w:r>
                  <w:r w:rsidR="00307F0F" w:rsidRPr="00CB223A">
                    <w:rPr>
                      <w:rFonts w:ascii="Calibri" w:hAnsi="Calibri" w:cs="Calibri"/>
                      <w:sz w:val="34"/>
                      <w:szCs w:val="34"/>
                    </w:rPr>
                    <w:t>Needed So</w:t>
                  </w:r>
                  <w:r w:rsidR="00754747" w:rsidRPr="00CB223A">
                    <w:rPr>
                      <w:rFonts w:ascii="Calibri" w:hAnsi="Calibri" w:cs="Calibri"/>
                      <w:sz w:val="34"/>
                      <w:szCs w:val="34"/>
                    </w:rPr>
                    <w:t>lution:</w:t>
                  </w:r>
                </w:p>
                <w:p w:rsidR="00327B5B" w:rsidRDefault="00327B5B" w:rsidP="00327B5B">
                  <w:pPr>
                    <w:jc w:val="center"/>
                  </w:pPr>
                </w:p>
                <w:p w:rsidR="00FC6F05" w:rsidRPr="00CB223A" w:rsidRDefault="00754747" w:rsidP="0017033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Addresses the problem directly</w:t>
                  </w:r>
                </w:p>
                <w:p w:rsidR="00FC6F05" w:rsidRPr="00CB223A" w:rsidRDefault="00754747" w:rsidP="0017033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Minimizes patient discomfort and embarrassment</w:t>
                  </w:r>
                </w:p>
                <w:p w:rsidR="00FC6F05" w:rsidRPr="00CB223A" w:rsidRDefault="00754747" w:rsidP="0017033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Enhances treatment efficacy</w:t>
                  </w:r>
                </w:p>
                <w:p w:rsidR="00FC6F05" w:rsidRDefault="00754747" w:rsidP="0017033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Streamlines </w:t>
                  </w:r>
                  <w:r w:rsidR="00170336" w:rsidRPr="00CB223A">
                    <w:rPr>
                      <w:rFonts w:ascii="Calibri" w:hAnsi="Calibri" w:cs="Calibri"/>
                      <w:sz w:val="22"/>
                      <w:szCs w:val="22"/>
                    </w:rPr>
                    <w:t xml:space="preserve">the </w:t>
                  </w:r>
                  <w:r w:rsidRPr="00CB223A">
                    <w:rPr>
                      <w:rFonts w:ascii="Calibri" w:hAnsi="Calibri" w:cs="Calibri"/>
                      <w:sz w:val="22"/>
                      <w:szCs w:val="22"/>
                    </w:rPr>
                    <w:t>care plan</w:t>
                  </w:r>
                </w:p>
                <w:p w:rsidR="00CB223A" w:rsidRPr="00CB223A" w:rsidRDefault="00CB223A" w:rsidP="00CB223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FC6F05" w:rsidRPr="00327B5B" w:rsidRDefault="00FC6F05" w:rsidP="00170336"/>
                <w:p w:rsidR="00FC6F05" w:rsidRPr="00CB223A" w:rsidRDefault="00754747" w:rsidP="00327B5B">
                  <w:pPr>
                    <w:pStyle w:val="Title"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CB223A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It is time for a change in the</w:t>
                  </w:r>
                </w:p>
                <w:p w:rsidR="00FC6F05" w:rsidRPr="00CB223A" w:rsidRDefault="00754747" w:rsidP="00327B5B">
                  <w:pPr>
                    <w:pStyle w:val="Title"/>
                    <w:jc w:val="center"/>
                    <w:rPr>
                      <w:rFonts w:ascii="Calibri" w:hAnsi="Calibri" w:cs="Calibri"/>
                      <w:b/>
                      <w:sz w:val="32"/>
                      <w:szCs w:val="32"/>
                    </w:rPr>
                  </w:pPr>
                  <w:r w:rsidRPr="00CB223A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Standard </w:t>
                  </w:r>
                  <w:proofErr w:type="gramStart"/>
                  <w:r w:rsidRPr="00CB223A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>Of</w:t>
                  </w:r>
                  <w:proofErr w:type="gramEnd"/>
                  <w:r w:rsidRPr="00CB223A">
                    <w:rPr>
                      <w:rFonts w:ascii="Calibri" w:hAnsi="Calibri" w:cs="Calibri"/>
                      <w:b/>
                      <w:sz w:val="32"/>
                      <w:szCs w:val="32"/>
                    </w:rPr>
                    <w:t xml:space="preserve"> Care.</w:t>
                  </w:r>
                </w:p>
              </w:txbxContent>
            </v:textbox>
            <w10:wrap type="through" anchorx="margin"/>
          </v:shape>
        </w:pict>
      </w:r>
    </w:p>
    <w:sectPr w:rsidR="00FC6F05" w:rsidSect="00A2722B">
      <w:footerReference w:type="default" r:id="rId10"/>
      <w:pgSz w:w="15840" w:h="12240" w:orient="landscape"/>
      <w:pgMar w:top="245" w:right="245" w:bottom="245" w:left="245" w:header="720" w:footer="864" w:gutter="0"/>
      <w:cols w:num="3"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2E" w:rsidRDefault="002C372E" w:rsidP="00FC6F05">
      <w:r>
        <w:separator/>
      </w:r>
    </w:p>
  </w:endnote>
  <w:endnote w:type="continuationSeparator" w:id="0">
    <w:p w:rsidR="002C372E" w:rsidRDefault="002C372E" w:rsidP="00FC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05" w:rsidRDefault="00754747">
    <w:pPr>
      <w:pStyle w:val="HeaderFooter"/>
      <w:tabs>
        <w:tab w:val="clear" w:pos="9020"/>
        <w:tab w:val="center" w:pos="6480"/>
        <w:tab w:val="right" w:pos="129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2E" w:rsidRDefault="002C372E" w:rsidP="00FC6F05">
      <w:r>
        <w:separator/>
      </w:r>
    </w:p>
  </w:footnote>
  <w:footnote w:type="continuationSeparator" w:id="0">
    <w:p w:rsidR="002C372E" w:rsidRDefault="002C372E" w:rsidP="00FC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D821"/>
      </v:shape>
    </w:pict>
  </w:numPicBullet>
  <w:abstractNum w:abstractNumId="0">
    <w:nsid w:val="275B03FB"/>
    <w:multiLevelType w:val="hybridMultilevel"/>
    <w:tmpl w:val="CF800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67F0A"/>
    <w:multiLevelType w:val="hybridMultilevel"/>
    <w:tmpl w:val="E65018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27DB1"/>
    <w:multiLevelType w:val="hybridMultilevel"/>
    <w:tmpl w:val="8DD25684"/>
    <w:lvl w:ilvl="0" w:tplc="5968658E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5EE88284">
      <w:start w:val="1"/>
      <w:numFmt w:val="bullet"/>
      <w:lvlText w:val="•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A64E79E6">
      <w:start w:val="1"/>
      <w:numFmt w:val="bullet"/>
      <w:lvlText w:val="•"/>
      <w:lvlJc w:val="left"/>
      <w:pPr>
        <w:ind w:left="8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3" w:tplc="105008AA">
      <w:start w:val="1"/>
      <w:numFmt w:val="bullet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4" w:tplc="D4C07DD8">
      <w:start w:val="1"/>
      <w:numFmt w:val="bullet"/>
      <w:lvlText w:val="•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5" w:tplc="23A02AC2">
      <w:start w:val="1"/>
      <w:numFmt w:val="bullet"/>
      <w:lvlText w:val="•"/>
      <w:lvlJc w:val="left"/>
      <w:pPr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6" w:tplc="BC18672E">
      <w:start w:val="1"/>
      <w:numFmt w:val="bullet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7" w:tplc="DEEEF816">
      <w:start w:val="1"/>
      <w:numFmt w:val="bullet"/>
      <w:lvlText w:val="•"/>
      <w:lvlJc w:val="left"/>
      <w:pPr>
        <w:ind w:left="2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8" w:tplc="E73A1A4A">
      <w:start w:val="1"/>
      <w:numFmt w:val="bullet"/>
      <w:lvlText w:val="•"/>
      <w:lvlJc w:val="left"/>
      <w:pPr>
        <w:ind w:left="22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</w:abstractNum>
  <w:abstractNum w:abstractNumId="3">
    <w:nsid w:val="40DE4736"/>
    <w:multiLevelType w:val="hybridMultilevel"/>
    <w:tmpl w:val="913C4530"/>
    <w:lvl w:ilvl="0" w:tplc="99246B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7"/>
        <w:szCs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3530A"/>
    <w:multiLevelType w:val="hybridMultilevel"/>
    <w:tmpl w:val="E4E023BC"/>
    <w:lvl w:ilvl="0" w:tplc="4B440822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530C86DC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31DC3716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905C90EA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EA869BD6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00E6D47A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C3DE8EBA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EEA6FC9C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964C52C0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5">
    <w:nsid w:val="5DB36E40"/>
    <w:multiLevelType w:val="hybridMultilevel"/>
    <w:tmpl w:val="DF22C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91A1B"/>
    <w:multiLevelType w:val="hybridMultilevel"/>
    <w:tmpl w:val="E77E92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95E41"/>
    <w:multiLevelType w:val="hybridMultilevel"/>
    <w:tmpl w:val="43325BA6"/>
    <w:lvl w:ilvl="0" w:tplc="70780A9E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C51C6FAC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A776E0AA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9A1CBFB4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D518B766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60061ADC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B6CE9706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2F961988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D730CBBC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8">
    <w:nsid w:val="78D022FE"/>
    <w:multiLevelType w:val="hybridMultilevel"/>
    <w:tmpl w:val="5E60F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F05"/>
    <w:rsid w:val="00075043"/>
    <w:rsid w:val="00170336"/>
    <w:rsid w:val="002C372E"/>
    <w:rsid w:val="00300E9C"/>
    <w:rsid w:val="00307F0F"/>
    <w:rsid w:val="00327B5B"/>
    <w:rsid w:val="00344639"/>
    <w:rsid w:val="003F02B5"/>
    <w:rsid w:val="003F2724"/>
    <w:rsid w:val="003F2C68"/>
    <w:rsid w:val="004922F1"/>
    <w:rsid w:val="00497FF3"/>
    <w:rsid w:val="005A545E"/>
    <w:rsid w:val="005D5BB8"/>
    <w:rsid w:val="006A1EDF"/>
    <w:rsid w:val="006C3B32"/>
    <w:rsid w:val="0072527A"/>
    <w:rsid w:val="00754747"/>
    <w:rsid w:val="00871392"/>
    <w:rsid w:val="00981B48"/>
    <w:rsid w:val="009D0E88"/>
    <w:rsid w:val="00A2722B"/>
    <w:rsid w:val="00AE2D2A"/>
    <w:rsid w:val="00AF0558"/>
    <w:rsid w:val="00B952C0"/>
    <w:rsid w:val="00BC3D29"/>
    <w:rsid w:val="00CB223A"/>
    <w:rsid w:val="00DF7808"/>
    <w:rsid w:val="00FC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6F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6F05"/>
    <w:rPr>
      <w:u w:val="single"/>
    </w:rPr>
  </w:style>
  <w:style w:type="paragraph" w:customStyle="1" w:styleId="HeaderFooter">
    <w:name w:val="Header &amp; Footer"/>
    <w:rsid w:val="00FC6F0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Hyperlink0">
    <w:name w:val="Hyperlink.0"/>
    <w:basedOn w:val="Hyperlink"/>
    <w:rsid w:val="00FC6F05"/>
    <w:rPr>
      <w:u w:val="single"/>
    </w:rPr>
  </w:style>
  <w:style w:type="paragraph" w:customStyle="1" w:styleId="Body">
    <w:name w:val="Body"/>
    <w:rsid w:val="00FC6F05"/>
    <w:rPr>
      <w:rFonts w:ascii="Helvetica Neue" w:eastAsia="Helvetica Neue" w:hAnsi="Helvetica Neue" w:cs="Helvetica Neue"/>
      <w:color w:val="000000"/>
      <w:sz w:val="22"/>
      <w:szCs w:val="22"/>
      <w:shd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327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B5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27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B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B5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27B5B"/>
    <w:pPr>
      <w:pBdr>
        <w:bottom w:val="single" w:sz="8" w:space="4" w:color="00A2FF" w:themeColor="accent1"/>
      </w:pBdr>
      <w:spacing w:after="300"/>
      <w:contextualSpacing/>
    </w:pPr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B5B"/>
    <w:rPr>
      <w:rFonts w:asciiTheme="majorHAnsi" w:eastAsiaTheme="majorEastAsia" w:hAnsiTheme="majorHAnsi" w:cstheme="majorBidi"/>
      <w:color w:val="464646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D5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-Ca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2024-09-13T20:30:00Z</cp:lastPrinted>
  <dcterms:created xsi:type="dcterms:W3CDTF">2024-12-25T04:58:00Z</dcterms:created>
  <dcterms:modified xsi:type="dcterms:W3CDTF">2024-12-25T04:58:00Z</dcterms:modified>
</cp:coreProperties>
</file>